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2005A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E104D5">
        <w:rPr>
          <w:b/>
        </w:rPr>
        <w:t>0</w:t>
      </w:r>
      <w:r w:rsidR="00775D35">
        <w:rPr>
          <w:b/>
        </w:rPr>
        <w:t>8</w:t>
      </w:r>
      <w:r w:rsidR="00102AE4">
        <w:rPr>
          <w:b/>
        </w:rPr>
        <w:t>0</w:t>
      </w:r>
      <w:bookmarkStart w:id="0" w:name="_GoBack"/>
      <w:bookmarkEnd w:id="0"/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8C2942">
        <w:rPr>
          <w:sz w:val="24"/>
          <w:szCs w:val="24"/>
        </w:rPr>
        <w:t>«</w:t>
      </w:r>
      <w:r w:rsidR="00AD4AC4">
        <w:rPr>
          <w:sz w:val="24"/>
          <w:szCs w:val="24"/>
        </w:rPr>
        <w:t>Добро пожаловать</w:t>
      </w:r>
      <w:r w:rsidR="008C2942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AD4AC4">
        <w:rPr>
          <w:sz w:val="24"/>
          <w:szCs w:val="24"/>
        </w:rPr>
        <w:t xml:space="preserve"> различной</w:t>
      </w:r>
      <w:r w:rsidR="00356C45">
        <w:rPr>
          <w:sz w:val="24"/>
          <w:szCs w:val="24"/>
        </w:rPr>
        <w:t xml:space="preserve"> </w:t>
      </w:r>
      <w:r w:rsidR="00356C45" w:rsidRPr="008C2942">
        <w:rPr>
          <w:sz w:val="24"/>
          <w:szCs w:val="24"/>
        </w:rPr>
        <w:t xml:space="preserve">информации </w:t>
      </w:r>
      <w:r w:rsidR="008C2942">
        <w:rPr>
          <w:sz w:val="24"/>
          <w:szCs w:val="24"/>
        </w:rPr>
        <w:t>для</w:t>
      </w:r>
      <w:r w:rsidR="00927FDE">
        <w:rPr>
          <w:sz w:val="24"/>
          <w:szCs w:val="24"/>
        </w:rPr>
        <w:t xml:space="preserve"> детей</w:t>
      </w:r>
      <w:r w:rsidR="00AD4AC4">
        <w:rPr>
          <w:sz w:val="24"/>
          <w:szCs w:val="24"/>
        </w:rPr>
        <w:t xml:space="preserve"> и взрослых</w:t>
      </w:r>
      <w:r w:rsidRPr="006B0988">
        <w:rPr>
          <w:sz w:val="24"/>
          <w:szCs w:val="24"/>
        </w:rPr>
        <w:t xml:space="preserve"> </w:t>
      </w:r>
      <w:r w:rsidR="00A86579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6B0988" w:rsidRPr="006B0988" w:rsidRDefault="006B0988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 w:rsidR="00A86579">
        <w:rPr>
          <w:sz w:val="24"/>
          <w:szCs w:val="24"/>
        </w:rPr>
        <w:t xml:space="preserve">ПВХ </w:t>
      </w:r>
      <w:r w:rsidR="00227BC2">
        <w:rPr>
          <w:sz w:val="24"/>
          <w:szCs w:val="24"/>
        </w:rPr>
        <w:t>с</w:t>
      </w:r>
      <w:r>
        <w:rPr>
          <w:sz w:val="24"/>
          <w:szCs w:val="24"/>
        </w:rPr>
        <w:t xml:space="preserve"> покрытием</w:t>
      </w:r>
      <w:r w:rsidR="00927FDE">
        <w:rPr>
          <w:sz w:val="24"/>
          <w:szCs w:val="24"/>
        </w:rPr>
        <w:t xml:space="preserve"> из</w:t>
      </w:r>
      <w:r>
        <w:rPr>
          <w:sz w:val="24"/>
          <w:szCs w:val="24"/>
        </w:rPr>
        <w:t xml:space="preserve"> </w:t>
      </w:r>
      <w:r w:rsidR="00356C45">
        <w:rPr>
          <w:sz w:val="24"/>
          <w:szCs w:val="24"/>
        </w:rPr>
        <w:t xml:space="preserve">плёнки с </w:t>
      </w:r>
      <w:r w:rsidR="00356C45" w:rsidRPr="008C2942">
        <w:rPr>
          <w:sz w:val="24"/>
          <w:szCs w:val="24"/>
        </w:rPr>
        <w:t>цветной печатью</w:t>
      </w:r>
      <w:r w:rsidR="00227BC2" w:rsidRPr="008C2942">
        <w:rPr>
          <w:sz w:val="24"/>
          <w:szCs w:val="24"/>
        </w:rPr>
        <w:t xml:space="preserve"> </w:t>
      </w:r>
      <w:r w:rsidR="00AE5B98">
        <w:rPr>
          <w:sz w:val="24"/>
          <w:szCs w:val="24"/>
        </w:rPr>
        <w:t xml:space="preserve">по выбору, </w:t>
      </w:r>
      <w:r w:rsidR="00227BC2">
        <w:rPr>
          <w:sz w:val="24"/>
          <w:szCs w:val="24"/>
        </w:rPr>
        <w:t>с возможностью нанесения различных изображений</w:t>
      </w:r>
      <w:r w:rsidR="00287713">
        <w:rPr>
          <w:sz w:val="24"/>
          <w:szCs w:val="24"/>
        </w:rPr>
        <w:t>,</w:t>
      </w:r>
      <w:r w:rsidR="00227BC2">
        <w:rPr>
          <w:sz w:val="24"/>
          <w:szCs w:val="24"/>
        </w:rPr>
        <w:t xml:space="preserve"> соответствующих любой тематике помещения и самого стенда.</w:t>
      </w:r>
      <w:r w:rsidR="00AD4AC4">
        <w:rPr>
          <w:sz w:val="24"/>
          <w:szCs w:val="24"/>
        </w:rPr>
        <w:t xml:space="preserve"> Наличие карманов для сменой информации.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8C2942">
              <w:rPr>
                <w:sz w:val="24"/>
                <w:szCs w:val="24"/>
              </w:rPr>
              <w:t>Для установки в помещениях ДОУ с целью информирования посетителей</w:t>
            </w:r>
            <w:r w:rsidR="00961C3D">
              <w:rPr>
                <w:sz w:val="24"/>
                <w:szCs w:val="24"/>
              </w:rPr>
              <w:t>,</w:t>
            </w:r>
            <w:r w:rsidRPr="008C2942">
              <w:rPr>
                <w:sz w:val="24"/>
                <w:szCs w:val="24"/>
              </w:rPr>
              <w:t xml:space="preserve"> </w:t>
            </w:r>
            <w:r w:rsidR="00356C45" w:rsidRPr="008C2942">
              <w:rPr>
                <w:sz w:val="24"/>
                <w:szCs w:val="24"/>
              </w:rPr>
              <w:t xml:space="preserve">стенд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8C2942">
              <w:rPr>
                <w:sz w:val="24"/>
                <w:szCs w:val="24"/>
              </w:rPr>
              <w:t xml:space="preserve">с печатным изображением. </w:t>
            </w:r>
            <w:r w:rsidR="008C2942">
              <w:rPr>
                <w:sz w:val="24"/>
                <w:szCs w:val="24"/>
              </w:rPr>
              <w:t>Также должен иметь</w:t>
            </w:r>
            <w:r w:rsidR="002005A8">
              <w:rPr>
                <w:sz w:val="24"/>
                <w:szCs w:val="24"/>
                <w:lang w:val="en-US"/>
              </w:rPr>
              <w:t xml:space="preserve"> </w:t>
            </w:r>
            <w:r w:rsidR="00E104D5">
              <w:rPr>
                <w:sz w:val="24"/>
                <w:szCs w:val="24"/>
              </w:rPr>
              <w:t>4</w:t>
            </w:r>
            <w:r w:rsidR="008C2942">
              <w:rPr>
                <w:sz w:val="24"/>
                <w:szCs w:val="24"/>
              </w:rPr>
              <w:t xml:space="preserve"> карман</w:t>
            </w:r>
            <w:r w:rsidR="00775D35">
              <w:rPr>
                <w:sz w:val="24"/>
                <w:szCs w:val="24"/>
              </w:rPr>
              <w:t>а</w:t>
            </w:r>
            <w:r w:rsidR="008C2942">
              <w:rPr>
                <w:sz w:val="24"/>
                <w:szCs w:val="24"/>
              </w:rPr>
              <w:t xml:space="preserve"> для документации формата А</w:t>
            </w:r>
            <w:r w:rsidR="008019C1">
              <w:rPr>
                <w:sz w:val="24"/>
                <w:szCs w:val="24"/>
              </w:rPr>
              <w:t>4</w:t>
            </w:r>
            <w:r w:rsidR="008C2942">
              <w:rPr>
                <w:sz w:val="24"/>
                <w:szCs w:val="24"/>
              </w:rPr>
              <w:t>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961C3D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961C3D" w:rsidRPr="00961C3D">
              <w:rPr>
                <w:sz w:val="24"/>
                <w:szCs w:val="24"/>
              </w:rPr>
              <w:t>,</w:t>
            </w:r>
            <w:r w:rsidR="00356C45" w:rsidRPr="00961C3D">
              <w:rPr>
                <w:sz w:val="24"/>
                <w:szCs w:val="24"/>
              </w:rPr>
              <w:t xml:space="preserve"> </w:t>
            </w:r>
            <w:r w:rsidRPr="00961C3D">
              <w:rPr>
                <w:sz w:val="24"/>
                <w:szCs w:val="24"/>
              </w:rPr>
              <w:t>о</w:t>
            </w:r>
            <w:r w:rsidR="00AE5B98" w:rsidRPr="00961C3D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>Карман</w:t>
            </w:r>
            <w:r w:rsidR="00AD4AC4">
              <w:rPr>
                <w:sz w:val="24"/>
                <w:szCs w:val="24"/>
              </w:rPr>
              <w:t>ы</w:t>
            </w:r>
            <w:r w:rsidR="001E6E6F">
              <w:rPr>
                <w:sz w:val="24"/>
                <w:szCs w:val="24"/>
              </w:rPr>
              <w:t xml:space="preserve"> </w:t>
            </w:r>
            <w:r w:rsidR="00B76068" w:rsidRPr="00961C3D">
              <w:rPr>
                <w:sz w:val="24"/>
                <w:szCs w:val="24"/>
              </w:rPr>
              <w:t>для сменной информации</w:t>
            </w:r>
            <w:r w:rsidR="00B76068" w:rsidRPr="00B76068">
              <w:rPr>
                <w:color w:val="FF0000"/>
                <w:sz w:val="24"/>
                <w:szCs w:val="24"/>
              </w:rPr>
              <w:t xml:space="preserve"> </w:t>
            </w:r>
            <w:r w:rsidR="00AE5B98">
              <w:rPr>
                <w:sz w:val="24"/>
                <w:szCs w:val="24"/>
              </w:rPr>
              <w:t>долж</w:t>
            </w:r>
            <w:r w:rsidR="00AD4AC4">
              <w:rPr>
                <w:sz w:val="24"/>
                <w:szCs w:val="24"/>
              </w:rPr>
              <w:t>ны</w:t>
            </w:r>
            <w:r w:rsidR="00AE5B98">
              <w:rPr>
                <w:sz w:val="24"/>
                <w:szCs w:val="24"/>
              </w:rPr>
              <w:t xml:space="preserve"> быть изготовлен</w:t>
            </w:r>
            <w:r w:rsidR="00AD4AC4">
              <w:rPr>
                <w:sz w:val="24"/>
                <w:szCs w:val="24"/>
              </w:rPr>
              <w:t>ы</w:t>
            </w:r>
            <w:r w:rsidR="00AE5B98">
              <w:rPr>
                <w:sz w:val="24"/>
                <w:szCs w:val="24"/>
              </w:rPr>
              <w:t xml:space="preserve">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961C3D">
              <w:rPr>
                <w:sz w:val="24"/>
                <w:szCs w:val="24"/>
              </w:rPr>
              <w:t>Для</w:t>
            </w:r>
            <w:r w:rsidR="00961C3D">
              <w:rPr>
                <w:sz w:val="24"/>
                <w:szCs w:val="24"/>
              </w:rPr>
              <w:t xml:space="preserve"> компактной</w:t>
            </w:r>
            <w:r w:rsidRPr="00961C3D">
              <w:rPr>
                <w:sz w:val="24"/>
                <w:szCs w:val="24"/>
              </w:rPr>
              <w:t xml:space="preserve"> установки в помещениях</w:t>
            </w:r>
            <w:r w:rsidR="00961C3D">
              <w:rPr>
                <w:sz w:val="24"/>
                <w:szCs w:val="24"/>
              </w:rPr>
              <w:t>,</w:t>
            </w:r>
            <w:r w:rsidR="00B76068" w:rsidRPr="00961C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>абаритные размеры</w:t>
            </w:r>
            <w:r w:rsidR="00961C3D">
              <w:rPr>
                <w:sz w:val="24"/>
                <w:szCs w:val="24"/>
              </w:rPr>
              <w:t xml:space="preserve"> </w:t>
            </w:r>
            <w:r w:rsidR="002B0806">
              <w:rPr>
                <w:sz w:val="24"/>
                <w:szCs w:val="24"/>
              </w:rPr>
              <w:t xml:space="preserve">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E104D5">
              <w:rPr>
                <w:sz w:val="24"/>
                <w:szCs w:val="24"/>
              </w:rPr>
              <w:t>695</w:t>
            </w:r>
            <w:r w:rsidR="002B0806">
              <w:rPr>
                <w:sz w:val="24"/>
                <w:szCs w:val="24"/>
              </w:rPr>
              <w:t>мм</w:t>
            </w:r>
            <w:r w:rsidR="00961C3D">
              <w:rPr>
                <w:sz w:val="24"/>
                <w:szCs w:val="24"/>
              </w:rPr>
              <w:t xml:space="preserve"> в высоту и</w:t>
            </w:r>
            <w:r w:rsidR="00E52BA5">
              <w:rPr>
                <w:sz w:val="24"/>
                <w:szCs w:val="24"/>
              </w:rPr>
              <w:t xml:space="preserve"> не менее </w:t>
            </w:r>
            <w:r w:rsidR="00775D35">
              <w:rPr>
                <w:sz w:val="24"/>
                <w:szCs w:val="24"/>
              </w:rPr>
              <w:t>1</w:t>
            </w:r>
            <w:r w:rsidR="00E104D5">
              <w:rPr>
                <w:sz w:val="24"/>
                <w:szCs w:val="24"/>
              </w:rPr>
              <w:t>135</w:t>
            </w:r>
            <w:r w:rsidR="00E52BA5">
              <w:rPr>
                <w:sz w:val="24"/>
                <w:szCs w:val="24"/>
              </w:rPr>
              <w:t>мм</w:t>
            </w:r>
            <w:r w:rsidR="00597A32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>карман</w:t>
            </w:r>
            <w:r w:rsidR="00AD4AC4">
              <w:rPr>
                <w:sz w:val="24"/>
                <w:szCs w:val="24"/>
              </w:rPr>
              <w:t>ов</w:t>
            </w:r>
            <w:r w:rsidR="001E6E6F">
              <w:rPr>
                <w:sz w:val="24"/>
                <w:szCs w:val="24"/>
              </w:rPr>
              <w:t xml:space="preserve">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8019C1" w:rsidRPr="008019C1">
              <w:rPr>
                <w:sz w:val="24"/>
                <w:szCs w:val="24"/>
              </w:rPr>
              <w:t>4</w:t>
            </w:r>
            <w:r w:rsidR="002B0806">
              <w:rPr>
                <w:sz w:val="24"/>
                <w:szCs w:val="24"/>
              </w:rPr>
              <w:t xml:space="preserve">, его длина должна быть не менее </w:t>
            </w:r>
            <w:r w:rsidR="00AD4AC4">
              <w:rPr>
                <w:sz w:val="24"/>
                <w:szCs w:val="24"/>
              </w:rPr>
              <w:t>2</w:t>
            </w:r>
            <w:r w:rsidR="008019C1" w:rsidRPr="008019C1">
              <w:rPr>
                <w:sz w:val="24"/>
                <w:szCs w:val="24"/>
              </w:rPr>
              <w:t>97</w:t>
            </w:r>
            <w:r w:rsidR="002B0806">
              <w:rPr>
                <w:sz w:val="24"/>
                <w:szCs w:val="24"/>
              </w:rPr>
              <w:t xml:space="preserve">мм, ширина не менее </w:t>
            </w:r>
            <w:r w:rsidR="008019C1" w:rsidRPr="008019C1">
              <w:rPr>
                <w:sz w:val="24"/>
                <w:szCs w:val="24"/>
              </w:rPr>
              <w:t>210</w:t>
            </w:r>
            <w:r w:rsidR="002B0806">
              <w:rPr>
                <w:sz w:val="24"/>
                <w:szCs w:val="24"/>
              </w:rPr>
              <w:t>мм.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961C3D" w:rsidP="00CE087F">
            <w:pPr>
              <w:rPr>
                <w:sz w:val="24"/>
                <w:szCs w:val="24"/>
              </w:rPr>
            </w:pPr>
            <w:r w:rsidRPr="00961C3D">
              <w:rPr>
                <w:sz w:val="24"/>
                <w:szCs w:val="24"/>
              </w:rPr>
              <w:t xml:space="preserve">В </w:t>
            </w:r>
            <w:r w:rsidR="004F17E1" w:rsidRPr="00961C3D">
              <w:rPr>
                <w:sz w:val="24"/>
                <w:szCs w:val="24"/>
              </w:rPr>
              <w:t>целях надежного крепления</w:t>
            </w:r>
            <w:r w:rsidRPr="00961C3D">
              <w:rPr>
                <w:sz w:val="24"/>
                <w:szCs w:val="24"/>
              </w:rPr>
              <w:t>,</w:t>
            </w:r>
            <w:r w:rsidR="00CC37A1" w:rsidRPr="00961C3D">
              <w:rPr>
                <w:sz w:val="24"/>
                <w:szCs w:val="24"/>
              </w:rPr>
              <w:t xml:space="preserve"> </w:t>
            </w:r>
            <w:r w:rsidR="004F17E1" w:rsidRPr="00961C3D">
              <w:rPr>
                <w:sz w:val="24"/>
                <w:szCs w:val="24"/>
              </w:rPr>
              <w:t>м</w:t>
            </w:r>
            <w:r w:rsidR="002B0806" w:rsidRPr="00961C3D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02AE4"/>
    <w:rsid w:val="00163E29"/>
    <w:rsid w:val="001E6E6F"/>
    <w:rsid w:val="002005A8"/>
    <w:rsid w:val="00227BC2"/>
    <w:rsid w:val="00287713"/>
    <w:rsid w:val="002B0806"/>
    <w:rsid w:val="00356C45"/>
    <w:rsid w:val="003C517B"/>
    <w:rsid w:val="0049038B"/>
    <w:rsid w:val="004F17E1"/>
    <w:rsid w:val="0052040E"/>
    <w:rsid w:val="00597A32"/>
    <w:rsid w:val="006151D5"/>
    <w:rsid w:val="006739B3"/>
    <w:rsid w:val="006B0988"/>
    <w:rsid w:val="00712FE0"/>
    <w:rsid w:val="00775D35"/>
    <w:rsid w:val="007D4D26"/>
    <w:rsid w:val="008019C1"/>
    <w:rsid w:val="008C2942"/>
    <w:rsid w:val="008C2A07"/>
    <w:rsid w:val="00927FDE"/>
    <w:rsid w:val="00961C3D"/>
    <w:rsid w:val="009C2B94"/>
    <w:rsid w:val="00A86579"/>
    <w:rsid w:val="00AA02EB"/>
    <w:rsid w:val="00AC7D3D"/>
    <w:rsid w:val="00AD4AC4"/>
    <w:rsid w:val="00AE5B98"/>
    <w:rsid w:val="00B5146A"/>
    <w:rsid w:val="00B53CBB"/>
    <w:rsid w:val="00B76068"/>
    <w:rsid w:val="00B901DE"/>
    <w:rsid w:val="00C53D3F"/>
    <w:rsid w:val="00CC37A1"/>
    <w:rsid w:val="00DF1C21"/>
    <w:rsid w:val="00E104D5"/>
    <w:rsid w:val="00E52BA5"/>
    <w:rsid w:val="00E633D4"/>
    <w:rsid w:val="00EA0061"/>
    <w:rsid w:val="00F13CCD"/>
    <w:rsid w:val="00F437C8"/>
    <w:rsid w:val="00F7093A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64C61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2018-04-13T06:22:00Z</dcterms:created>
  <dcterms:modified xsi:type="dcterms:W3CDTF">2018-04-13T06:22:00Z</dcterms:modified>
</cp:coreProperties>
</file>